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98" w:rsidRDefault="00BB3798" w:rsidP="00BB3798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860"/>
        <w:gridCol w:w="1530"/>
        <w:gridCol w:w="4074"/>
      </w:tblGrid>
      <w:tr w:rsidR="00BB3798" w:rsidTr="00200E79">
        <w:trPr>
          <w:trHeight w:val="1800"/>
        </w:trPr>
        <w:tc>
          <w:tcPr>
            <w:tcW w:w="3860" w:type="dxa"/>
            <w:tcMar>
              <w:top w:w="0" w:type="dxa"/>
              <w:bottom w:w="0" w:type="dxa"/>
            </w:tcMar>
          </w:tcPr>
          <w:p w:rsidR="00BB3798" w:rsidRPr="00200E79" w:rsidRDefault="00BB3798" w:rsidP="00200E7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/>
              <w:rPr>
                <w:b/>
              </w:rPr>
            </w:pPr>
            <w:r w:rsidRPr="00200E79">
              <w:rPr>
                <w:b/>
              </w:rPr>
              <w:t>СОФИЙСКИ УНИВЕРСИТЕТ</w:t>
            </w:r>
          </w:p>
          <w:p w:rsidR="00BB3798" w:rsidRPr="00CD3ECA" w:rsidRDefault="00BB3798" w:rsidP="00CD3ECA">
            <w:pPr>
              <w:pStyle w:val="Heading2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3ECA">
              <w:rPr>
                <w:sz w:val="22"/>
                <w:szCs w:val="22"/>
                <w:lang w:val="ru-RU"/>
              </w:rPr>
              <w:t>“СВ. КЛИМЕНТ ОХРИДСКИ”</w:t>
            </w:r>
          </w:p>
          <w:p w:rsidR="00BB3798" w:rsidRDefault="00BB3798" w:rsidP="00CD3ECA">
            <w:pPr>
              <w:pStyle w:val="Normal1"/>
            </w:pPr>
            <w:r>
              <w:t>1504, СОФИЯ, БЪЛГАРИЯ</w:t>
            </w:r>
          </w:p>
          <w:p w:rsidR="00BB3798" w:rsidRDefault="00BB3798" w:rsidP="00CD3ECA">
            <w:pPr>
              <w:pStyle w:val="Normal1"/>
            </w:pPr>
            <w:r>
              <w:t>БУЛ. ЦАР ОСВОБОДИТЕЛ 15</w:t>
            </w:r>
          </w:p>
          <w:p w:rsidR="00BB3798" w:rsidRDefault="00BB3798" w:rsidP="00CD3ECA">
            <w:pPr>
              <w:pStyle w:val="Normal1"/>
            </w:pPr>
            <w:r>
              <w:t>ТЕЛ. + 359 2/93-08-389</w:t>
            </w:r>
          </w:p>
          <w:p w:rsidR="00BB3798" w:rsidRDefault="00BB3798" w:rsidP="00CD3ECA">
            <w:pPr>
              <w:pStyle w:val="Normal1"/>
            </w:pPr>
            <w:r>
              <w:t>ФАКС +359 2/946-02-55</w:t>
            </w:r>
          </w:p>
          <w:p w:rsidR="00BB3798" w:rsidRDefault="000D371D" w:rsidP="00CD3ECA">
            <w:pPr>
              <w:pStyle w:val="Normal1"/>
            </w:pPr>
            <w:hyperlink r:id="rId6">
              <w:r w:rsidR="00BB3798">
                <w:rPr>
                  <w:rFonts w:ascii="Book Antiqua" w:eastAsia="Book Antiqua" w:hAnsi="Book Antiqua" w:cs="Book Antiqua"/>
                  <w:b/>
                  <w:i/>
                  <w:color w:val="0000FF"/>
                  <w:u w:val="single"/>
                </w:rPr>
                <w:t>www.slav.uni-sofia.bg</w:t>
              </w:r>
            </w:hyperlink>
          </w:p>
          <w:p w:rsidR="00BB3798" w:rsidRDefault="00BB3798" w:rsidP="00127681">
            <w:pPr>
              <w:pStyle w:val="Normal1"/>
              <w:jc w:val="right"/>
            </w:pP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:rsidR="00BB3798" w:rsidRDefault="00BB3798" w:rsidP="00127681">
            <w:pPr>
              <w:pStyle w:val="Normal1"/>
              <w:tabs>
                <w:tab w:val="left" w:pos="960"/>
              </w:tabs>
              <w:ind w:left="40" w:right="60"/>
              <w:rPr>
                <w:rFonts w:ascii="TimokU" w:eastAsia="TimokU" w:hAnsi="TimokU" w:cs="TimokU"/>
              </w:rPr>
            </w:pPr>
            <w:r>
              <w:rPr>
                <w:rFonts w:ascii="TimokU" w:eastAsia="TimokU" w:hAnsi="TimokU" w:cs="TimokU"/>
                <w:noProof/>
                <w:lang w:val="en-US"/>
              </w:rPr>
              <w:drawing>
                <wp:inline distT="0" distB="0" distL="114300" distR="114300">
                  <wp:extent cx="826770" cy="114109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1141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tcMar>
              <w:top w:w="0" w:type="dxa"/>
              <w:bottom w:w="0" w:type="dxa"/>
            </w:tcMar>
          </w:tcPr>
          <w:p w:rsidR="00BB3798" w:rsidRDefault="00BB3798" w:rsidP="00127681">
            <w:pPr>
              <w:pStyle w:val="Normal1"/>
              <w:spacing w:before="40"/>
              <w:rPr>
                <w:sz w:val="16"/>
                <w:szCs w:val="16"/>
              </w:rPr>
            </w:pPr>
            <w:r>
              <w:rPr>
                <w:b/>
              </w:rPr>
              <w:t>SOFIA  UNIVERSITY</w:t>
            </w:r>
            <w:r>
              <w:rPr>
                <w:b/>
              </w:rPr>
              <w:br/>
              <w:t>ST.  KLIMENT  OHRIDSKI</w:t>
            </w:r>
            <w:r>
              <w:br/>
              <w:t>1000,  SOFIA,  BULGARIA</w:t>
            </w:r>
            <w:r>
              <w:br/>
              <w:t>15  TZAR  OSVOBODITEL  B</w:t>
            </w:r>
            <w:r w:rsidR="003A2A62">
              <w:rPr>
                <w:lang w:val="en-US"/>
              </w:rPr>
              <w:t>LV</w:t>
            </w:r>
            <w:r>
              <w:t>D.</w:t>
            </w:r>
            <w:r>
              <w:br/>
            </w:r>
            <w:r w:rsidRPr="00200E79">
              <w:t>TEL.  + 359 2/93-08-389</w:t>
            </w:r>
          </w:p>
          <w:p w:rsidR="00BB3798" w:rsidRDefault="0058306A" w:rsidP="00127681">
            <w:pPr>
              <w:pStyle w:val="Normal1"/>
              <w:spacing w:before="40"/>
            </w:pPr>
            <w:r>
              <w:t>FAX 00359 2/</w:t>
            </w:r>
            <w:r w:rsidR="00BB3798">
              <w:t>946-02-55</w:t>
            </w:r>
          </w:p>
          <w:p w:rsidR="00BB3798" w:rsidRDefault="000D371D" w:rsidP="00633D13">
            <w:pPr>
              <w:pStyle w:val="Normal1"/>
              <w:rPr>
                <w:i/>
                <w:sz w:val="22"/>
                <w:szCs w:val="22"/>
              </w:rPr>
            </w:pPr>
            <w:hyperlink r:id="rId8">
              <w:r w:rsidR="00BB3798" w:rsidRPr="00633D13">
                <w:rPr>
                  <w:rFonts w:ascii="Book Antiqua" w:eastAsia="Book Antiqua" w:hAnsi="Book Antiqua" w:cs="Book Antiqua"/>
                  <w:b/>
                  <w:i/>
                  <w:color w:val="0000FF"/>
                  <w:u w:val="single"/>
                </w:rPr>
                <w:t>www.slav.uni-sofia.bg</w:t>
              </w:r>
            </w:hyperlink>
          </w:p>
        </w:tc>
      </w:tr>
    </w:tbl>
    <w:p w:rsidR="00BB3798" w:rsidRDefault="00BB3798" w:rsidP="00BB3798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</w:p>
    <w:p w:rsidR="00BB3798" w:rsidRPr="00CD3ECA" w:rsidRDefault="00F263EF" w:rsidP="00CD3ECA">
      <w:pPr>
        <w:shd w:val="clear" w:color="auto" w:fill="FFFFFF"/>
        <w:spacing w:after="15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Colleagues</w:t>
      </w:r>
      <w:r w:rsidR="00BB3798" w:rsidRPr="00BB3798">
        <w:rPr>
          <w:rFonts w:ascii="Times New Roman" w:eastAsia="Times New Roman" w:hAnsi="Times New Roman" w:cs="Times New Roman"/>
        </w:rPr>
        <w:t>,</w:t>
      </w:r>
    </w:p>
    <w:p w:rsidR="00BB3798" w:rsidRPr="00642760" w:rsidRDefault="00F263EF" w:rsidP="00CD3ECA">
      <w:pPr>
        <w:shd w:val="clear" w:color="auto" w:fill="FFFFFF"/>
        <w:spacing w:after="0" w:line="36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Faculty of Slavic Studies is pleased to invite you to the </w:t>
      </w:r>
      <w:r w:rsidRPr="00F263EF">
        <w:rPr>
          <w:rFonts w:ascii="Times New Roman" w:eastAsia="Times New Roman" w:hAnsi="Times New Roman" w:cs="Times New Roman"/>
          <w:b/>
        </w:rPr>
        <w:t>Third International Philological Forum for Young Scholars</w:t>
      </w:r>
      <w:r>
        <w:rPr>
          <w:rFonts w:ascii="Times New Roman" w:eastAsia="Times New Roman" w:hAnsi="Times New Roman" w:cs="Times New Roman"/>
        </w:rPr>
        <w:t xml:space="preserve">, this edition being </w:t>
      </w:r>
      <w:r w:rsidRPr="00F263EF">
        <w:rPr>
          <w:rFonts w:ascii="Times New Roman" w:eastAsia="Times New Roman" w:hAnsi="Times New Roman" w:cs="Times New Roman"/>
          <w:b/>
        </w:rPr>
        <w:t xml:space="preserve">under the title </w:t>
      </w:r>
      <w:r w:rsidR="00642760">
        <w:rPr>
          <w:rFonts w:ascii="Times New Roman" w:eastAsia="Times New Roman" w:hAnsi="Times New Roman" w:cs="Times New Roman"/>
          <w:b/>
          <w:i/>
        </w:rPr>
        <w:t>Fields</w:t>
      </w:r>
      <w:r w:rsidRPr="00F263EF">
        <w:rPr>
          <w:rFonts w:ascii="Times New Roman" w:eastAsia="Times New Roman" w:hAnsi="Times New Roman" w:cs="Times New Roman"/>
          <w:b/>
          <w:i/>
        </w:rPr>
        <w:t xml:space="preserve"> of Cooperation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The Forum is to be held </w:t>
      </w:r>
      <w:r w:rsidRPr="00200E79">
        <w:rPr>
          <w:rFonts w:ascii="Times New Roman" w:eastAsia="Times New Roman" w:hAnsi="Times New Roman" w:cs="Times New Roman"/>
          <w:b/>
        </w:rPr>
        <w:t xml:space="preserve">between </w:t>
      </w:r>
      <w:r w:rsidR="005A3D83">
        <w:rPr>
          <w:rFonts w:ascii="Times New Roman" w:eastAsia="Times New Roman" w:hAnsi="Times New Roman" w:cs="Times New Roman"/>
          <w:b/>
        </w:rPr>
        <w:t>15</w:t>
      </w:r>
      <w:r w:rsidRPr="00F263EF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5A3D83">
        <w:rPr>
          <w:rFonts w:ascii="Times New Roman" w:eastAsia="Times New Roman" w:hAnsi="Times New Roman" w:cs="Times New Roman"/>
          <w:b/>
        </w:rPr>
        <w:t xml:space="preserve"> and 17</w:t>
      </w:r>
      <w:r w:rsidRPr="00F263EF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F263EF">
        <w:rPr>
          <w:rFonts w:ascii="Times New Roman" w:eastAsia="Times New Roman" w:hAnsi="Times New Roman" w:cs="Times New Roman"/>
          <w:b/>
        </w:rPr>
        <w:t xml:space="preserve"> of November, 2018</w:t>
      </w:r>
      <w:r>
        <w:rPr>
          <w:rFonts w:ascii="Times New Roman" w:eastAsia="Times New Roman" w:hAnsi="Times New Roman" w:cs="Times New Roman"/>
        </w:rPr>
        <w:t xml:space="preserve"> </w:t>
      </w:r>
      <w:r w:rsidR="00DB28E8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</w:rPr>
        <w:t xml:space="preserve"> Sofia University St. </w:t>
      </w:r>
      <w:proofErr w:type="spellStart"/>
      <w:r>
        <w:rPr>
          <w:rFonts w:ascii="Times New Roman" w:eastAsia="Times New Roman" w:hAnsi="Times New Roman" w:cs="Times New Roman"/>
        </w:rPr>
        <w:t>Kliment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Ohridski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B3798" w:rsidRDefault="00F263EF" w:rsidP="001E17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>Pl</w:t>
      </w:r>
      <w:r w:rsidR="00DF7316"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</w:rPr>
        <w:t xml:space="preserve"> offer your contribution</w:t>
      </w:r>
      <w:r w:rsidR="00DF731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to one of the following </w:t>
      </w:r>
      <w:r w:rsidR="00200E79">
        <w:rPr>
          <w:rFonts w:ascii="Times New Roman" w:eastAsia="Times New Roman" w:hAnsi="Times New Roman" w:cs="Times New Roman"/>
        </w:rPr>
        <w:t>thematic areas</w:t>
      </w:r>
      <w:r w:rsidR="00BB3798">
        <w:rPr>
          <w:rFonts w:ascii="Times New Roman" w:eastAsia="Times New Roman" w:hAnsi="Times New Roman" w:cs="Times New Roman"/>
          <w:lang w:val="bg-BG"/>
        </w:rPr>
        <w:t>:</w:t>
      </w:r>
    </w:p>
    <w:p w:rsidR="00313FC0" w:rsidRDefault="00313FC0" w:rsidP="001E17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</w:p>
    <w:p w:rsidR="000808E2" w:rsidRDefault="005A3D83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</w:rPr>
        <w:t>A Focus on Philology</w:t>
      </w:r>
      <w:r w:rsidR="00F263EF">
        <w:rPr>
          <w:rFonts w:ascii="Times New Roman" w:eastAsia="Times New Roman" w:hAnsi="Times New Roman" w:cs="Times New Roman"/>
          <w:b/>
        </w:rPr>
        <w:t xml:space="preserve">: </w:t>
      </w:r>
      <w:r w:rsidR="0026489F">
        <w:rPr>
          <w:rFonts w:ascii="Times New Roman" w:eastAsia="Times New Roman" w:hAnsi="Times New Roman" w:cs="Times New Roman"/>
          <w:b/>
        </w:rPr>
        <w:t>reflecting on it</w:t>
      </w:r>
      <w:r w:rsidR="00F263EF">
        <w:rPr>
          <w:rFonts w:ascii="Times New Roman" w:eastAsia="Times New Roman" w:hAnsi="Times New Roman" w:cs="Times New Roman"/>
          <w:b/>
        </w:rPr>
        <w:t xml:space="preserve"> and </w:t>
      </w:r>
      <w:r w:rsidR="0026489F">
        <w:rPr>
          <w:rFonts w:ascii="Times New Roman" w:eastAsia="Times New Roman" w:hAnsi="Times New Roman" w:cs="Times New Roman"/>
          <w:b/>
        </w:rPr>
        <w:t xml:space="preserve">its </w:t>
      </w:r>
      <w:r w:rsidR="00F263EF">
        <w:rPr>
          <w:rFonts w:ascii="Times New Roman" w:eastAsia="Times New Roman" w:hAnsi="Times New Roman" w:cs="Times New Roman"/>
          <w:b/>
        </w:rPr>
        <w:t>avenues for development</w:t>
      </w:r>
    </w:p>
    <w:p w:rsidR="00BB3798" w:rsidRDefault="005A3D83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</w:rPr>
        <w:t>Literature: history and theory</w:t>
      </w:r>
    </w:p>
    <w:p w:rsidR="00F263EF" w:rsidRDefault="005A3D83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Language: history and</w:t>
      </w:r>
      <w:r w:rsidR="00F263EF">
        <w:rPr>
          <w:rFonts w:ascii="Times New Roman" w:eastAsia="Times New Roman" w:hAnsi="Times New Roman" w:cs="Times New Roman"/>
          <w:b/>
        </w:rPr>
        <w:t xml:space="preserve"> theory</w:t>
      </w:r>
    </w:p>
    <w:p w:rsidR="00BB3798" w:rsidRDefault="00F263EF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</w:rPr>
        <w:t>Cultural Anthropology, Folkloristics, Ethnology: history and modern realities</w:t>
      </w:r>
    </w:p>
    <w:p w:rsidR="00EC7EF1" w:rsidRDefault="00F263EF" w:rsidP="00EC7EF1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</w:rPr>
        <w:t xml:space="preserve">Medieval Studies: the word, the image, </w:t>
      </w:r>
      <w:r w:rsidR="00DF7316">
        <w:rPr>
          <w:rFonts w:ascii="Times New Roman" w:eastAsia="Times New Roman" w:hAnsi="Times New Roman" w:cs="Times New Roman"/>
          <w:b/>
        </w:rPr>
        <w:t>the melody</w:t>
      </w:r>
    </w:p>
    <w:p w:rsidR="00BB3798" w:rsidRDefault="00DF7316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</w:rPr>
        <w:t>New Media, Theatre and Cinema.</w:t>
      </w:r>
      <w:r w:rsidR="000808E2">
        <w:rPr>
          <w:rFonts w:ascii="Times New Roman" w:eastAsia="Times New Roman" w:hAnsi="Times New Roman" w:cs="Times New Roman"/>
          <w:b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</w:rPr>
        <w:t>Ambiguity in Art, Virtual Reality</w:t>
      </w:r>
    </w:p>
    <w:p w:rsidR="00313FC0" w:rsidRDefault="00DF7316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Translation: theory and practice</w:t>
      </w:r>
    </w:p>
    <w:p w:rsidR="005A3D83" w:rsidRPr="003A2A62" w:rsidRDefault="005A3D83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</w:rPr>
        <w:t>The Methodology of Teaching Language and Literature: Challenges and Perspectives</w:t>
      </w:r>
    </w:p>
    <w:p w:rsidR="00CD3ECA" w:rsidRPr="00CD3ECA" w:rsidRDefault="00CD3ECA" w:rsidP="001E17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</w:p>
    <w:p w:rsidR="000D371D" w:rsidRPr="000D371D" w:rsidRDefault="000D371D" w:rsidP="00CD3ECA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0D371D">
        <w:rPr>
          <w:rFonts w:ascii="Times New Roman" w:eastAsia="Times New Roman" w:hAnsi="Times New Roman" w:cs="Times New Roman"/>
          <w:b/>
        </w:rPr>
        <w:t xml:space="preserve">Upon submitting your application for participation, you must send us a </w:t>
      </w:r>
      <w:r w:rsidRPr="000D371D">
        <w:rPr>
          <w:rFonts w:ascii="Times New Roman" w:eastAsia="Times New Roman" w:hAnsi="Times New Roman" w:cs="Times New Roman"/>
          <w:b/>
          <w:u w:val="single"/>
        </w:rPr>
        <w:t>scanned recommendation signed by an expert</w:t>
      </w:r>
      <w:r w:rsidRPr="000D371D">
        <w:rPr>
          <w:rFonts w:ascii="Times New Roman" w:eastAsia="Times New Roman" w:hAnsi="Times New Roman" w:cs="Times New Roman"/>
          <w:b/>
        </w:rPr>
        <w:t xml:space="preserve"> in your respective field (who has a PhD, as a minimum requirement) using the following e-mail address: su.forum.students@gmail.com</w:t>
      </w:r>
      <w:r>
        <w:rPr>
          <w:rFonts w:ascii="Times New Roman" w:eastAsia="Times New Roman" w:hAnsi="Times New Roman" w:cs="Times New Roman"/>
          <w:b/>
          <w:lang w:val="bg-BG"/>
        </w:rPr>
        <w:t>.</w:t>
      </w:r>
    </w:p>
    <w:p w:rsidR="00413915" w:rsidRPr="00A27188" w:rsidRDefault="00413915" w:rsidP="00A271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bookmarkStart w:id="0" w:name="_GoBack"/>
      <w:bookmarkEnd w:id="0"/>
    </w:p>
    <w:p w:rsidR="003A2A62" w:rsidRDefault="00DF7316" w:rsidP="003A2A6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 xml:space="preserve">The working languages of our Forum </w:t>
      </w:r>
      <w:r w:rsidR="00CF2626"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</w:rPr>
        <w:t xml:space="preserve"> be </w:t>
      </w:r>
      <w:r w:rsidRPr="00DF7316">
        <w:rPr>
          <w:rFonts w:ascii="Times New Roman" w:eastAsia="Times New Roman" w:hAnsi="Times New Roman" w:cs="Times New Roman"/>
          <w:b/>
        </w:rPr>
        <w:t>all Slavic languages and English</w:t>
      </w:r>
      <w:r>
        <w:rPr>
          <w:rFonts w:ascii="Times New Roman" w:eastAsia="Times New Roman" w:hAnsi="Times New Roman" w:cs="Times New Roman"/>
        </w:rPr>
        <w:t>.</w:t>
      </w:r>
      <w:r w:rsidR="003A2A62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3A2A62" w:rsidRPr="00DF7316" w:rsidRDefault="00DF7316" w:rsidP="003A2A6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Your presentation should be </w:t>
      </w:r>
      <w:r w:rsidRPr="00DF7316">
        <w:rPr>
          <w:rFonts w:ascii="Times New Roman" w:eastAsia="Times New Roman" w:hAnsi="Times New Roman" w:cs="Times New Roman"/>
          <w:b/>
        </w:rPr>
        <w:t>no longer than 15 minutes</w:t>
      </w:r>
      <w:r>
        <w:rPr>
          <w:rFonts w:ascii="Times New Roman" w:eastAsia="Times New Roman" w:hAnsi="Times New Roman" w:cs="Times New Roman"/>
        </w:rPr>
        <w:t xml:space="preserve">. </w:t>
      </w:r>
    </w:p>
    <w:p w:rsidR="003A2A62" w:rsidRDefault="00DF7316" w:rsidP="003A2A6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</w:rPr>
        <w:t>There is no participation fee</w:t>
      </w:r>
      <w:r w:rsidR="003A2A62">
        <w:rPr>
          <w:rFonts w:ascii="Times New Roman" w:eastAsia="Times New Roman" w:hAnsi="Times New Roman" w:cs="Times New Roman"/>
          <w:b/>
          <w:lang w:val="bg-BG"/>
        </w:rPr>
        <w:t xml:space="preserve">. </w:t>
      </w:r>
    </w:p>
    <w:p w:rsidR="00D33E6A" w:rsidRPr="00D33E6A" w:rsidRDefault="00DF7316" w:rsidP="003A2A6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Deadline for </w:t>
      </w:r>
      <w:r w:rsidR="00FB2E15">
        <w:rPr>
          <w:rFonts w:ascii="Times New Roman" w:eastAsia="Times New Roman" w:hAnsi="Times New Roman" w:cs="Times New Roman"/>
          <w:b/>
          <w:u w:val="single"/>
        </w:rPr>
        <w:t xml:space="preserve">the submission of your </w:t>
      </w:r>
      <w:r>
        <w:rPr>
          <w:rFonts w:ascii="Times New Roman" w:eastAsia="Times New Roman" w:hAnsi="Times New Roman" w:cs="Times New Roman"/>
          <w:b/>
          <w:u w:val="single"/>
        </w:rPr>
        <w:t>participation form: 15/10/2018.</w:t>
      </w:r>
    </w:p>
    <w:p w:rsidR="00CD3ECA" w:rsidRDefault="00DF7316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 xml:space="preserve">Papers </w:t>
      </w:r>
      <w:r w:rsidR="00CF2626"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</w:rPr>
        <w:t xml:space="preserve"> receive commentary and assessment from </w:t>
      </w:r>
      <w:r w:rsidR="008B73AE" w:rsidRPr="008B73AE">
        <w:rPr>
          <w:rFonts w:ascii="Times New Roman" w:eastAsia="Times New Roman" w:hAnsi="Times New Roman" w:cs="Times New Roman"/>
          <w:b/>
        </w:rPr>
        <w:t>groups of expert academics</w:t>
      </w:r>
      <w:r w:rsidR="00C41297">
        <w:rPr>
          <w:rFonts w:ascii="Times New Roman" w:eastAsia="Times New Roman" w:hAnsi="Times New Roman" w:cs="Times New Roman"/>
          <w:b/>
        </w:rPr>
        <w:t xml:space="preserve"> </w:t>
      </w:r>
      <w:r w:rsidR="00C41297" w:rsidRPr="00C41297">
        <w:rPr>
          <w:rFonts w:ascii="Times New Roman" w:eastAsia="Times New Roman" w:hAnsi="Times New Roman" w:cs="Times New Roman"/>
        </w:rPr>
        <w:t>with the framework of each panel</w:t>
      </w:r>
      <w:r w:rsidR="008B73AE">
        <w:rPr>
          <w:rFonts w:ascii="Times New Roman" w:eastAsia="Times New Roman" w:hAnsi="Times New Roman" w:cs="Times New Roman"/>
        </w:rPr>
        <w:t>.</w:t>
      </w:r>
    </w:p>
    <w:p w:rsidR="00CD3ECA" w:rsidRDefault="008B73AE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those selected to participate </w:t>
      </w:r>
      <w:r w:rsidR="00CF2626"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</w:rPr>
        <w:t xml:space="preserve"> receive a </w:t>
      </w:r>
      <w:r w:rsidRPr="008B73AE">
        <w:rPr>
          <w:rFonts w:ascii="Times New Roman" w:eastAsia="Times New Roman" w:hAnsi="Times New Roman" w:cs="Times New Roman"/>
          <w:b/>
        </w:rPr>
        <w:t>certificate</w:t>
      </w:r>
      <w:r>
        <w:rPr>
          <w:rFonts w:ascii="Times New Roman" w:eastAsia="Times New Roman" w:hAnsi="Times New Roman" w:cs="Times New Roman"/>
        </w:rPr>
        <w:t xml:space="preserve"> of participation.</w:t>
      </w:r>
    </w:p>
    <w:p w:rsidR="00B459A2" w:rsidRDefault="00B459A2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</w:p>
    <w:p w:rsidR="00CD3ECA" w:rsidRPr="00CD3ECA" w:rsidRDefault="008B73AE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 xml:space="preserve">Papers </w:t>
      </w:r>
      <w:r w:rsidR="00CF2626"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</w:rPr>
        <w:t xml:space="preserve"> be published upon their successfully passing blind peer review by experts in their field. Papers may be published in </w:t>
      </w:r>
      <w:r w:rsidRPr="008B73AE">
        <w:rPr>
          <w:rFonts w:ascii="Times New Roman" w:eastAsia="Times New Roman" w:hAnsi="Times New Roman" w:cs="Times New Roman"/>
          <w:b/>
        </w:rPr>
        <w:t xml:space="preserve">the </w:t>
      </w:r>
      <w:r w:rsidRPr="008B73AE">
        <w:rPr>
          <w:rFonts w:ascii="Times New Roman" w:eastAsia="Times New Roman" w:hAnsi="Times New Roman" w:cs="Times New Roman"/>
          <w:b/>
          <w:i/>
        </w:rPr>
        <w:t>Philological Forum Journal</w:t>
      </w:r>
      <w:r w:rsidR="003A2A62"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lang w:val="bg-BG"/>
        </w:rPr>
        <w:t>(</w:t>
      </w:r>
      <w:hyperlink r:id="rId9" w:history="1">
        <w:r w:rsidRPr="00EA4345">
          <w:rPr>
            <w:rStyle w:val="Hyperlink"/>
            <w:rFonts w:ascii="Times New Roman" w:eastAsia="Times New Roman" w:hAnsi="Times New Roman" w:cs="Times New Roman"/>
            <w:b/>
            <w:lang w:val="bg-BG"/>
          </w:rPr>
          <w:t>https://philol-forum.uni-sofia.bg/about-magazine/numbers/</w:t>
        </w:r>
      </w:hyperlink>
      <w:r>
        <w:rPr>
          <w:rFonts w:ascii="Times New Roman" w:eastAsia="Times New Roman" w:hAnsi="Times New Roman" w:cs="Times New Roman"/>
          <w:b/>
          <w:lang w:val="bg-BG"/>
        </w:rPr>
        <w:t>)</w:t>
      </w:r>
      <w:r>
        <w:rPr>
          <w:rFonts w:ascii="Times New Roman" w:eastAsia="Times New Roman" w:hAnsi="Times New Roman" w:cs="Times New Roman"/>
          <w:b/>
        </w:rPr>
        <w:t xml:space="preserve"> or the </w:t>
      </w:r>
      <w:r w:rsidRPr="008B73AE">
        <w:rPr>
          <w:rFonts w:ascii="Times New Roman" w:eastAsia="Times New Roman" w:hAnsi="Times New Roman" w:cs="Times New Roman"/>
          <w:b/>
          <w:i/>
        </w:rPr>
        <w:t>International Philological Forum</w:t>
      </w:r>
      <w:r>
        <w:rPr>
          <w:rFonts w:ascii="Times New Roman" w:eastAsia="Times New Roman" w:hAnsi="Times New Roman" w:cs="Times New Roman"/>
          <w:b/>
        </w:rPr>
        <w:t xml:space="preserve"> Edited Series </w:t>
      </w:r>
      <w:r>
        <w:rPr>
          <w:rFonts w:ascii="Times New Roman" w:eastAsia="Times New Roman" w:hAnsi="Times New Roman" w:cs="Times New Roman"/>
          <w:b/>
          <w:lang w:val="bg-BG"/>
        </w:rPr>
        <w:t>(</w:t>
      </w:r>
      <w:hyperlink r:id="rId10" w:history="1">
        <w:r w:rsidRPr="00EB0195">
          <w:rPr>
            <w:rStyle w:val="Hyperlink"/>
            <w:rFonts w:ascii="Times New Roman" w:eastAsia="Times New Roman" w:hAnsi="Times New Roman" w:cs="Times New Roman"/>
            <w:b/>
            <w:lang w:val="bg-BG"/>
          </w:rPr>
          <w:t>https://philol-forum.uni-sofia.bg/library/</w:t>
        </w:r>
      </w:hyperlink>
      <w:r>
        <w:rPr>
          <w:rFonts w:ascii="Times New Roman" w:eastAsia="Times New Roman" w:hAnsi="Times New Roman" w:cs="Times New Roman"/>
          <w:b/>
          <w:lang w:val="bg-BG"/>
        </w:rPr>
        <w:t>)</w:t>
      </w:r>
      <w:r w:rsidRPr="00CD3ECA">
        <w:rPr>
          <w:rFonts w:ascii="Times New Roman" w:eastAsia="Times New Roman" w:hAnsi="Times New Roman" w:cs="Times New Roman"/>
          <w:lang w:val="bg-BG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CD3ECA" w:rsidRDefault="00CD3ECA" w:rsidP="001E17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</w:p>
    <w:p w:rsidR="00642760" w:rsidRPr="00642760" w:rsidRDefault="00722215" w:rsidP="00CD3EC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</w:t>
      </w:r>
      <w:r w:rsidR="00642760" w:rsidRPr="00642760">
        <w:rPr>
          <w:rFonts w:ascii="Times New Roman" w:eastAsia="Times New Roman" w:hAnsi="Times New Roman" w:cs="Times New Roman"/>
          <w:b/>
          <w:sz w:val="28"/>
          <w:szCs w:val="28"/>
        </w:rPr>
        <w:t xml:space="preserve"> form: </w:t>
      </w:r>
      <w:hyperlink r:id="rId11" w:history="1">
        <w:r w:rsidR="00642760" w:rsidRPr="008F48F6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https://philol-forum.uni-sofia.bg/forum/third-international-philological-forum-en/</w:t>
        </w:r>
      </w:hyperlink>
      <w:r w:rsidR="006427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2760" w:rsidRDefault="00642760" w:rsidP="00CD3EC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42760" w:rsidRDefault="008B73AE" w:rsidP="00CD3EC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part of the Forum, we </w:t>
      </w:r>
      <w:r w:rsidR="00CF2626">
        <w:rPr>
          <w:rFonts w:ascii="Times New Roman" w:eastAsia="Times New Roman" w:hAnsi="Times New Roman" w:cs="Times New Roman"/>
        </w:rPr>
        <w:t>are going to</w:t>
      </w:r>
      <w:r>
        <w:rPr>
          <w:rFonts w:ascii="Times New Roman" w:eastAsia="Times New Roman" w:hAnsi="Times New Roman" w:cs="Times New Roman"/>
        </w:rPr>
        <w:t xml:space="preserve"> hold a </w:t>
      </w:r>
      <w:r w:rsidRPr="008B73AE">
        <w:rPr>
          <w:rFonts w:ascii="Times New Roman" w:eastAsia="Times New Roman" w:hAnsi="Times New Roman" w:cs="Times New Roman"/>
          <w:b/>
        </w:rPr>
        <w:t>Discussion on Criticism</w:t>
      </w:r>
      <w:r w:rsidR="00642760">
        <w:rPr>
          <w:rFonts w:ascii="Times New Roman" w:eastAsia="Times New Roman" w:hAnsi="Times New Roman" w:cs="Times New Roman"/>
        </w:rPr>
        <w:t>.</w:t>
      </w:r>
    </w:p>
    <w:p w:rsidR="00642760" w:rsidRDefault="00642760" w:rsidP="00CD3EC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B07E1" w:rsidRDefault="00C41297" w:rsidP="00CD3EC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</w:rPr>
        <w:t>On 18</w:t>
      </w:r>
      <w:r w:rsidR="00CF2626" w:rsidRPr="00CF2626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CF2626">
        <w:rPr>
          <w:rFonts w:ascii="Times New Roman" w:eastAsia="Times New Roman" w:hAnsi="Times New Roman" w:cs="Times New Roman"/>
          <w:b/>
        </w:rPr>
        <w:t xml:space="preserve"> of November, 2018</w:t>
      </w:r>
      <w:r w:rsidR="00CF2626" w:rsidRPr="00CF2626">
        <w:rPr>
          <w:rFonts w:ascii="Times New Roman" w:eastAsia="Times New Roman" w:hAnsi="Times New Roman" w:cs="Times New Roman"/>
        </w:rPr>
        <w:t>,</w:t>
      </w:r>
      <w:r w:rsidR="00CF2626">
        <w:rPr>
          <w:rFonts w:ascii="Times New Roman" w:eastAsia="Times New Roman" w:hAnsi="Times New Roman" w:cs="Times New Roman"/>
          <w:b/>
        </w:rPr>
        <w:t xml:space="preserve"> </w:t>
      </w:r>
      <w:r w:rsidR="00CF2626" w:rsidRPr="00CF2626">
        <w:rPr>
          <w:rFonts w:ascii="Times New Roman" w:eastAsia="Times New Roman" w:hAnsi="Times New Roman" w:cs="Times New Roman"/>
        </w:rPr>
        <w:t xml:space="preserve">we have a planned tour entitled </w:t>
      </w:r>
      <w:r w:rsidR="00CF2626" w:rsidRPr="00F92765">
        <w:rPr>
          <w:rFonts w:ascii="Times New Roman" w:eastAsia="Times New Roman" w:hAnsi="Times New Roman" w:cs="Times New Roman"/>
          <w:i/>
        </w:rPr>
        <w:t>Sofia in Antiquity and the Middle Ages</w:t>
      </w:r>
      <w:r w:rsidR="00CF2626" w:rsidRPr="00CF2626">
        <w:rPr>
          <w:rFonts w:ascii="Times New Roman" w:eastAsia="Times New Roman" w:hAnsi="Times New Roman" w:cs="Times New Roman"/>
        </w:rPr>
        <w:t>.</w:t>
      </w:r>
      <w:r w:rsidR="00AB07E1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BB3798" w:rsidRPr="00642760" w:rsidRDefault="00CF2626" w:rsidP="003A2A6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The </w:t>
      </w:r>
      <w:r w:rsidR="008F3CAA">
        <w:rPr>
          <w:rFonts w:ascii="Times New Roman" w:eastAsia="Times New Roman" w:hAnsi="Times New Roman" w:cs="Times New Roman"/>
          <w:b/>
        </w:rPr>
        <w:t xml:space="preserve">one-night </w:t>
      </w:r>
      <w:r>
        <w:rPr>
          <w:rFonts w:ascii="Times New Roman" w:eastAsia="Times New Roman" w:hAnsi="Times New Roman" w:cs="Times New Roman"/>
          <w:b/>
        </w:rPr>
        <w:t xml:space="preserve">accommodation </w:t>
      </w:r>
      <w:r w:rsidR="008F3CAA">
        <w:rPr>
          <w:rFonts w:ascii="Times New Roman" w:eastAsia="Times New Roman" w:hAnsi="Times New Roman" w:cs="Times New Roman"/>
          <w:b/>
        </w:rPr>
        <w:t xml:space="preserve">fee </w:t>
      </w:r>
      <w:r>
        <w:rPr>
          <w:rFonts w:ascii="Times New Roman" w:eastAsia="Times New Roman" w:hAnsi="Times New Roman" w:cs="Times New Roman"/>
        </w:rPr>
        <w:t>for participants from abroad who wish to avail themselves of our student housing facilities shall be about €10.</w:t>
      </w:r>
      <w:r w:rsidR="005C682A" w:rsidRPr="005C682A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3158A5" w:rsidRDefault="003158A5" w:rsidP="001E17D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EC7EF1" w:rsidRDefault="00EC7EF1" w:rsidP="00EC7EF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8200" cy="838200"/>
            <wp:effectExtent l="0" t="0" r="0" b="0"/>
            <wp:docPr id="2" name="Picture 1" descr="logo-1-e1456647094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-e14566470945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2A" w:rsidRPr="005C682A" w:rsidRDefault="00CF2626" w:rsidP="003A2A6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</w:rPr>
        <w:t>Organisers</w:t>
      </w:r>
      <w:proofErr w:type="spellEnd"/>
      <w:r w:rsidR="005C682A">
        <w:rPr>
          <w:rFonts w:ascii="Times New Roman" w:hAnsi="Times New Roman" w:cs="Times New Roman"/>
          <w:lang w:val="bg-BG"/>
        </w:rPr>
        <w:t xml:space="preserve">: </w:t>
      </w:r>
      <w:r>
        <w:rPr>
          <w:rFonts w:ascii="Times New Roman" w:hAnsi="Times New Roman" w:cs="Times New Roman"/>
        </w:rPr>
        <w:t>Prof</w:t>
      </w:r>
      <w:r w:rsidRPr="00722215">
        <w:rPr>
          <w:rFonts w:ascii="Times New Roman" w:hAnsi="Times New Roman" w:cs="Times New Roman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</w:rPr>
        <w:t>Lyudmil</w:t>
      </w:r>
      <w:proofErr w:type="spellEnd"/>
      <w:r w:rsidRPr="00722215"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Dimitrov</w:t>
      </w:r>
      <w:proofErr w:type="spellEnd"/>
      <w:r w:rsidRPr="00722215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PhD</w:t>
      </w:r>
      <w:r w:rsidRPr="00722215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Prof</w:t>
      </w:r>
      <w:r w:rsidRPr="00722215">
        <w:rPr>
          <w:rFonts w:ascii="Times New Roman" w:hAnsi="Times New Roman" w:cs="Times New Roman"/>
          <w:lang w:val="bg-BG"/>
        </w:rPr>
        <w:t xml:space="preserve">. </w:t>
      </w:r>
      <w:r>
        <w:rPr>
          <w:rFonts w:ascii="Times New Roman" w:hAnsi="Times New Roman" w:cs="Times New Roman"/>
        </w:rPr>
        <w:t>Amelia</w:t>
      </w:r>
      <w:r w:rsidRPr="00722215"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Licheva</w:t>
      </w:r>
      <w:proofErr w:type="spellEnd"/>
      <w:r w:rsidRPr="00722215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PhD</w:t>
      </w:r>
      <w:r w:rsidRPr="00722215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Prof</w:t>
      </w:r>
      <w:r w:rsidRPr="00722215">
        <w:rPr>
          <w:rFonts w:ascii="Times New Roman" w:hAnsi="Times New Roman" w:cs="Times New Roman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</w:rPr>
        <w:t>Krasimira</w:t>
      </w:r>
      <w:proofErr w:type="spellEnd"/>
      <w:r w:rsidRPr="00722215"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Aleksova</w:t>
      </w:r>
      <w:proofErr w:type="spellEnd"/>
      <w:r w:rsidRPr="00722215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PhD</w:t>
      </w:r>
      <w:r w:rsidRPr="00722215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Prof</w:t>
      </w:r>
      <w:r w:rsidRPr="00722215">
        <w:rPr>
          <w:rFonts w:ascii="Times New Roman" w:hAnsi="Times New Roman" w:cs="Times New Roman"/>
          <w:lang w:val="bg-BG"/>
        </w:rPr>
        <w:t xml:space="preserve">. </w:t>
      </w:r>
      <w:r>
        <w:rPr>
          <w:rFonts w:ascii="Times New Roman" w:hAnsi="Times New Roman" w:cs="Times New Roman"/>
        </w:rPr>
        <w:t>Tatyana</w:t>
      </w:r>
      <w:r w:rsidRPr="00722215"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Angelova</w:t>
      </w:r>
      <w:proofErr w:type="spellEnd"/>
      <w:r w:rsidRPr="00722215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PhD</w:t>
      </w:r>
      <w:r w:rsidRPr="00722215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</w:rPr>
        <w:t>Assoc</w:t>
      </w:r>
      <w:r w:rsidRPr="00722215">
        <w:rPr>
          <w:rFonts w:ascii="Times New Roman" w:hAnsi="Times New Roman" w:cs="Times New Roman"/>
          <w:lang w:val="bg-BG"/>
        </w:rPr>
        <w:t xml:space="preserve">. </w:t>
      </w:r>
      <w:r>
        <w:rPr>
          <w:rFonts w:ascii="Times New Roman" w:hAnsi="Times New Roman" w:cs="Times New Roman"/>
        </w:rPr>
        <w:t xml:space="preserve">Prof. Todor </w:t>
      </w:r>
      <w:proofErr w:type="spellStart"/>
      <w:r>
        <w:rPr>
          <w:rFonts w:ascii="Times New Roman" w:hAnsi="Times New Roman" w:cs="Times New Roman"/>
        </w:rPr>
        <w:t>Hristov</w:t>
      </w:r>
      <w:proofErr w:type="spellEnd"/>
      <w:r>
        <w:rPr>
          <w:rFonts w:ascii="Times New Roman" w:hAnsi="Times New Roman" w:cs="Times New Roman"/>
        </w:rPr>
        <w:t xml:space="preserve">, PhD, Senior Assist. Prof. Veneta </w:t>
      </w:r>
      <w:proofErr w:type="spellStart"/>
      <w:r>
        <w:rPr>
          <w:rFonts w:ascii="Times New Roman" w:hAnsi="Times New Roman" w:cs="Times New Roman"/>
        </w:rPr>
        <w:t>Savova</w:t>
      </w:r>
      <w:proofErr w:type="spellEnd"/>
      <w:r>
        <w:rPr>
          <w:rFonts w:ascii="Times New Roman" w:hAnsi="Times New Roman" w:cs="Times New Roman"/>
        </w:rPr>
        <w:t xml:space="preserve">, PhD, Senior Assist. Prof. </w:t>
      </w:r>
      <w:proofErr w:type="spellStart"/>
      <w:r>
        <w:rPr>
          <w:rFonts w:ascii="Times New Roman" w:hAnsi="Times New Roman" w:cs="Times New Roman"/>
        </w:rPr>
        <w:t>Nadezhda</w:t>
      </w:r>
      <w:proofErr w:type="spellEnd"/>
      <w:r>
        <w:rPr>
          <w:rFonts w:ascii="Times New Roman" w:hAnsi="Times New Roman" w:cs="Times New Roman"/>
        </w:rPr>
        <w:t xml:space="preserve"> Stoyanova, PhD, Senior Assist. Prof. Martin </w:t>
      </w:r>
      <w:proofErr w:type="spellStart"/>
      <w:r>
        <w:rPr>
          <w:rFonts w:ascii="Times New Roman" w:hAnsi="Times New Roman" w:cs="Times New Roman"/>
        </w:rPr>
        <w:t>Stefanov</w:t>
      </w:r>
      <w:proofErr w:type="spellEnd"/>
      <w:r>
        <w:rPr>
          <w:rFonts w:ascii="Times New Roman" w:hAnsi="Times New Roman" w:cs="Times New Roman"/>
        </w:rPr>
        <w:t xml:space="preserve">, PhD, Senior Assist. Prof. Teodora </w:t>
      </w:r>
      <w:proofErr w:type="spellStart"/>
      <w:r>
        <w:rPr>
          <w:rFonts w:ascii="Times New Roman" w:hAnsi="Times New Roman" w:cs="Times New Roman"/>
        </w:rPr>
        <w:t>Tsankova</w:t>
      </w:r>
      <w:proofErr w:type="spellEnd"/>
      <w:r>
        <w:rPr>
          <w:rFonts w:ascii="Times New Roman" w:hAnsi="Times New Roman" w:cs="Times New Roman"/>
        </w:rPr>
        <w:t xml:space="preserve">, PhD, Senior Assist. Prof. Ivan Petrov, PhD, Adjunct lecturer Georgi Georgiev; </w:t>
      </w:r>
      <w:r w:rsidR="00F92765">
        <w:rPr>
          <w:rFonts w:ascii="Times New Roman" w:hAnsi="Times New Roman" w:cs="Times New Roman"/>
        </w:rPr>
        <w:t>PhD s</w:t>
      </w:r>
      <w:r w:rsidR="00861C84">
        <w:rPr>
          <w:rFonts w:ascii="Times New Roman" w:hAnsi="Times New Roman" w:cs="Times New Roman"/>
        </w:rPr>
        <w:t>tudents</w:t>
      </w:r>
      <w:r w:rsidR="00AC79CD">
        <w:rPr>
          <w:rFonts w:ascii="Times New Roman" w:hAnsi="Times New Roman" w:cs="Times New Roman"/>
          <w:lang w:val="bg-BG"/>
        </w:rPr>
        <w:t xml:space="preserve">: </w:t>
      </w:r>
      <w:r w:rsidR="00861C84">
        <w:rPr>
          <w:rFonts w:ascii="Times New Roman" w:hAnsi="Times New Roman" w:cs="Times New Roman"/>
        </w:rPr>
        <w:t xml:space="preserve">Maria </w:t>
      </w:r>
      <w:proofErr w:type="spellStart"/>
      <w:r w:rsidR="00861C84">
        <w:rPr>
          <w:rFonts w:ascii="Times New Roman" w:hAnsi="Times New Roman" w:cs="Times New Roman"/>
        </w:rPr>
        <w:t>Ruseva</w:t>
      </w:r>
      <w:proofErr w:type="spellEnd"/>
      <w:r w:rsidR="00861C84">
        <w:rPr>
          <w:rFonts w:ascii="Times New Roman" w:hAnsi="Times New Roman" w:cs="Times New Roman"/>
        </w:rPr>
        <w:t xml:space="preserve">, </w:t>
      </w:r>
      <w:proofErr w:type="spellStart"/>
      <w:r w:rsidR="00861C84">
        <w:rPr>
          <w:rFonts w:ascii="Times New Roman" w:hAnsi="Times New Roman" w:cs="Times New Roman"/>
        </w:rPr>
        <w:t>Kristiyan</w:t>
      </w:r>
      <w:proofErr w:type="spellEnd"/>
      <w:r w:rsidR="00861C84">
        <w:rPr>
          <w:rFonts w:ascii="Times New Roman" w:hAnsi="Times New Roman" w:cs="Times New Roman"/>
        </w:rPr>
        <w:t xml:space="preserve"> </w:t>
      </w:r>
      <w:proofErr w:type="spellStart"/>
      <w:r w:rsidR="00861C84">
        <w:rPr>
          <w:rFonts w:ascii="Times New Roman" w:hAnsi="Times New Roman" w:cs="Times New Roman"/>
        </w:rPr>
        <w:t>Yanev</w:t>
      </w:r>
      <w:proofErr w:type="spellEnd"/>
      <w:r w:rsidR="00861C84">
        <w:rPr>
          <w:rFonts w:ascii="Times New Roman" w:hAnsi="Times New Roman" w:cs="Times New Roman"/>
        </w:rPr>
        <w:t xml:space="preserve">, </w:t>
      </w:r>
      <w:proofErr w:type="spellStart"/>
      <w:r w:rsidR="00861C84">
        <w:rPr>
          <w:rFonts w:ascii="Times New Roman" w:hAnsi="Times New Roman" w:cs="Times New Roman"/>
        </w:rPr>
        <w:t>Borislava</w:t>
      </w:r>
      <w:proofErr w:type="spellEnd"/>
      <w:r w:rsidR="00861C84">
        <w:rPr>
          <w:rFonts w:ascii="Times New Roman" w:hAnsi="Times New Roman" w:cs="Times New Roman"/>
        </w:rPr>
        <w:t xml:space="preserve"> Ivanova, </w:t>
      </w:r>
      <w:proofErr w:type="spellStart"/>
      <w:r w:rsidR="00861C84">
        <w:rPr>
          <w:rFonts w:ascii="Times New Roman" w:hAnsi="Times New Roman" w:cs="Times New Roman"/>
        </w:rPr>
        <w:t>Velimira</w:t>
      </w:r>
      <w:proofErr w:type="spellEnd"/>
      <w:r w:rsidR="00861C84">
        <w:rPr>
          <w:rFonts w:ascii="Times New Roman" w:hAnsi="Times New Roman" w:cs="Times New Roman"/>
        </w:rPr>
        <w:t xml:space="preserve"> </w:t>
      </w:r>
      <w:proofErr w:type="spellStart"/>
      <w:r w:rsidR="00861C84">
        <w:rPr>
          <w:rFonts w:ascii="Times New Roman" w:hAnsi="Times New Roman" w:cs="Times New Roman"/>
        </w:rPr>
        <w:t>Bozhilova</w:t>
      </w:r>
      <w:proofErr w:type="spellEnd"/>
      <w:r w:rsidR="00861C84">
        <w:rPr>
          <w:rFonts w:ascii="Times New Roman" w:hAnsi="Times New Roman" w:cs="Times New Roman"/>
        </w:rPr>
        <w:t xml:space="preserve">, Konstantin </w:t>
      </w:r>
      <w:proofErr w:type="spellStart"/>
      <w:r w:rsidR="00861C84">
        <w:rPr>
          <w:rFonts w:ascii="Times New Roman" w:hAnsi="Times New Roman" w:cs="Times New Roman"/>
        </w:rPr>
        <w:t>Adirkov</w:t>
      </w:r>
      <w:proofErr w:type="spellEnd"/>
      <w:r w:rsidR="00AC79CD">
        <w:rPr>
          <w:rFonts w:ascii="Times New Roman" w:hAnsi="Times New Roman" w:cs="Times New Roman"/>
          <w:lang w:val="bg-BG"/>
        </w:rPr>
        <w:t>,</w:t>
      </w:r>
      <w:r w:rsidR="003A2A6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61C84">
        <w:rPr>
          <w:rFonts w:ascii="Times New Roman" w:hAnsi="Times New Roman" w:cs="Times New Roman"/>
        </w:rPr>
        <w:t>Iliyan</w:t>
      </w:r>
      <w:proofErr w:type="spellEnd"/>
      <w:r w:rsidR="00861C84">
        <w:rPr>
          <w:rFonts w:ascii="Times New Roman" w:hAnsi="Times New Roman" w:cs="Times New Roman"/>
        </w:rPr>
        <w:t xml:space="preserve"> </w:t>
      </w:r>
      <w:proofErr w:type="spellStart"/>
      <w:r w:rsidR="00861C84">
        <w:rPr>
          <w:rFonts w:ascii="Times New Roman" w:hAnsi="Times New Roman" w:cs="Times New Roman"/>
        </w:rPr>
        <w:t>Shehada</w:t>
      </w:r>
      <w:proofErr w:type="spellEnd"/>
      <w:r w:rsidR="00861C84">
        <w:rPr>
          <w:rFonts w:ascii="Times New Roman" w:hAnsi="Times New Roman" w:cs="Times New Roman"/>
          <w:lang w:val="bg-BG"/>
        </w:rPr>
        <w:t xml:space="preserve">, </w:t>
      </w:r>
      <w:r w:rsidR="00861C84">
        <w:rPr>
          <w:rFonts w:ascii="Times New Roman" w:hAnsi="Times New Roman" w:cs="Times New Roman"/>
        </w:rPr>
        <w:t xml:space="preserve">Kristina </w:t>
      </w:r>
      <w:proofErr w:type="spellStart"/>
      <w:r w:rsidR="00861C84">
        <w:rPr>
          <w:rFonts w:ascii="Times New Roman" w:hAnsi="Times New Roman" w:cs="Times New Roman"/>
        </w:rPr>
        <w:t>Koleva</w:t>
      </w:r>
      <w:proofErr w:type="spellEnd"/>
      <w:r w:rsidR="00AC79CD">
        <w:rPr>
          <w:rFonts w:ascii="Times New Roman" w:hAnsi="Times New Roman" w:cs="Times New Roman"/>
          <w:lang w:val="bg-BG"/>
        </w:rPr>
        <w:t xml:space="preserve">; </w:t>
      </w:r>
      <w:r w:rsidR="00861C84">
        <w:rPr>
          <w:rFonts w:ascii="Times New Roman" w:hAnsi="Times New Roman" w:cs="Times New Roman"/>
        </w:rPr>
        <w:t>students</w:t>
      </w:r>
      <w:r w:rsidR="00AC79CD">
        <w:rPr>
          <w:rFonts w:ascii="Times New Roman" w:hAnsi="Times New Roman" w:cs="Times New Roman"/>
          <w:lang w:val="bg-BG"/>
        </w:rPr>
        <w:t xml:space="preserve">: </w:t>
      </w:r>
      <w:r w:rsidR="00861C84">
        <w:rPr>
          <w:rFonts w:ascii="Times New Roman" w:hAnsi="Times New Roman" w:cs="Times New Roman"/>
        </w:rPr>
        <w:t xml:space="preserve">Nikolay </w:t>
      </w:r>
      <w:proofErr w:type="spellStart"/>
      <w:r w:rsidR="00861C84">
        <w:rPr>
          <w:rFonts w:ascii="Times New Roman" w:hAnsi="Times New Roman" w:cs="Times New Roman"/>
        </w:rPr>
        <w:t>Genov</w:t>
      </w:r>
      <w:proofErr w:type="spellEnd"/>
      <w:r w:rsidR="00AC79CD">
        <w:rPr>
          <w:rFonts w:ascii="Times New Roman" w:hAnsi="Times New Roman" w:cs="Times New Roman"/>
          <w:lang w:val="bg-BG"/>
        </w:rPr>
        <w:t xml:space="preserve">, </w:t>
      </w:r>
      <w:r w:rsidR="00861C84">
        <w:rPr>
          <w:rFonts w:ascii="Times New Roman" w:hAnsi="Times New Roman" w:cs="Times New Roman"/>
        </w:rPr>
        <w:t xml:space="preserve">Vanesa </w:t>
      </w:r>
      <w:proofErr w:type="spellStart"/>
      <w:r w:rsidR="00861C84">
        <w:rPr>
          <w:rFonts w:ascii="Times New Roman" w:hAnsi="Times New Roman" w:cs="Times New Roman"/>
        </w:rPr>
        <w:t>Andonova</w:t>
      </w:r>
      <w:proofErr w:type="spellEnd"/>
      <w:r w:rsidR="00861C84">
        <w:rPr>
          <w:rFonts w:ascii="Times New Roman" w:hAnsi="Times New Roman" w:cs="Times New Roman"/>
          <w:lang w:val="bg-BG"/>
        </w:rPr>
        <w:t xml:space="preserve"> </w:t>
      </w:r>
      <w:r w:rsidR="00861C84">
        <w:rPr>
          <w:rFonts w:ascii="Times New Roman" w:hAnsi="Times New Roman" w:cs="Times New Roman"/>
        </w:rPr>
        <w:t>and others</w:t>
      </w:r>
      <w:r w:rsidR="00AC79CD">
        <w:rPr>
          <w:rFonts w:ascii="Times New Roman" w:hAnsi="Times New Roman" w:cs="Times New Roman"/>
          <w:lang w:val="bg-BG"/>
        </w:rPr>
        <w:t>.</w:t>
      </w:r>
    </w:p>
    <w:sectPr w:rsidR="005C682A" w:rsidRPr="005C682A" w:rsidSect="0031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ok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4EE7"/>
    <w:multiLevelType w:val="hybridMultilevel"/>
    <w:tmpl w:val="55D4279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798"/>
    <w:rsid w:val="000808E2"/>
    <w:rsid w:val="000D371D"/>
    <w:rsid w:val="001801D7"/>
    <w:rsid w:val="001E17D6"/>
    <w:rsid w:val="00200E79"/>
    <w:rsid w:val="0026489F"/>
    <w:rsid w:val="002D4637"/>
    <w:rsid w:val="002E3763"/>
    <w:rsid w:val="00313FC0"/>
    <w:rsid w:val="003158A5"/>
    <w:rsid w:val="003A2A62"/>
    <w:rsid w:val="00413915"/>
    <w:rsid w:val="0058306A"/>
    <w:rsid w:val="005A3D83"/>
    <w:rsid w:val="005C682A"/>
    <w:rsid w:val="005E31CD"/>
    <w:rsid w:val="00633D13"/>
    <w:rsid w:val="00642760"/>
    <w:rsid w:val="00667D04"/>
    <w:rsid w:val="00721753"/>
    <w:rsid w:val="00722215"/>
    <w:rsid w:val="00861C84"/>
    <w:rsid w:val="008B73AE"/>
    <w:rsid w:val="008F3CAA"/>
    <w:rsid w:val="009762B0"/>
    <w:rsid w:val="00A27188"/>
    <w:rsid w:val="00AB07E1"/>
    <w:rsid w:val="00AC79CD"/>
    <w:rsid w:val="00B155DA"/>
    <w:rsid w:val="00B459A2"/>
    <w:rsid w:val="00BB3798"/>
    <w:rsid w:val="00C41297"/>
    <w:rsid w:val="00CD3ECA"/>
    <w:rsid w:val="00CF2626"/>
    <w:rsid w:val="00D2368B"/>
    <w:rsid w:val="00D33E6A"/>
    <w:rsid w:val="00D40004"/>
    <w:rsid w:val="00DB28E8"/>
    <w:rsid w:val="00DF7316"/>
    <w:rsid w:val="00E4202E"/>
    <w:rsid w:val="00EC7EF1"/>
    <w:rsid w:val="00F263EF"/>
    <w:rsid w:val="00F92765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EBFD"/>
  <w15:docId w15:val="{F677C286-244C-4CCD-B73E-1B4AFC42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8A5"/>
  </w:style>
  <w:style w:type="paragraph" w:styleId="Heading2">
    <w:name w:val="heading 2"/>
    <w:basedOn w:val="Normal"/>
    <w:link w:val="Heading2Char"/>
    <w:uiPriority w:val="9"/>
    <w:qFormat/>
    <w:rsid w:val="00BB3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3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7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37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3798"/>
    <w:rPr>
      <w:b/>
      <w:bCs/>
    </w:rPr>
  </w:style>
  <w:style w:type="paragraph" w:customStyle="1" w:styleId="Normal1">
    <w:name w:val="Normal1"/>
    <w:rsid w:val="00BB37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51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55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72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65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.uni-sofia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.uni-sofia.bg" TargetMode="External"/><Relationship Id="rId11" Type="http://schemas.openxmlformats.org/officeDocument/2006/relationships/hyperlink" Target="https://philol-forum.uni-sofia.bg/forum/third-international-philological-forum-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hilol-forum.uni-sofia.bg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ol-forum.uni-sofia.bg/about-magazine/numb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FB01-44F0-496A-AA4D-2CA605A2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Mariya Russeva</cp:lastModifiedBy>
  <cp:revision>24</cp:revision>
  <dcterms:created xsi:type="dcterms:W3CDTF">2018-02-07T12:25:00Z</dcterms:created>
  <dcterms:modified xsi:type="dcterms:W3CDTF">2018-05-12T07:54:00Z</dcterms:modified>
</cp:coreProperties>
</file>